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DD1" w:rsidRDefault="00D31DD1" w:rsidP="00D31DD1">
      <w:pPr>
        <w:spacing w:after="262"/>
        <w:ind w:left="-5"/>
      </w:pPr>
      <w:r>
        <w:t>Инструкция по установке «</w:t>
      </w:r>
      <w:r w:rsidRPr="00D31DD1">
        <w:t xml:space="preserve">Экстрактор данных из 1С в базу данных </w:t>
      </w:r>
      <w:proofErr w:type="spellStart"/>
      <w:r w:rsidRPr="00D31DD1">
        <w:t>ClickHouseDB</w:t>
      </w:r>
      <w:proofErr w:type="spellEnd"/>
      <w:r>
        <w:t xml:space="preserve">» </w:t>
      </w:r>
    </w:p>
    <w:p w:rsidR="00947E2D" w:rsidRDefault="00A048FA">
      <w:pPr>
        <w:spacing w:after="252" w:line="259" w:lineRule="auto"/>
        <w:ind w:left="-5"/>
      </w:pPr>
      <w:r>
        <w:rPr>
          <w:b/>
        </w:rPr>
        <w:t xml:space="preserve">Минимальные системные требования: </w:t>
      </w:r>
    </w:p>
    <w:p w:rsidR="00947E2D" w:rsidRDefault="00A048FA">
      <w:pPr>
        <w:spacing w:after="0" w:line="259" w:lineRule="auto"/>
        <w:ind w:left="-5"/>
      </w:pPr>
      <w:r>
        <w:rPr>
          <w:b/>
        </w:rPr>
        <w:t>Аппаратное обеспечение</w:t>
      </w:r>
      <w:r w:rsidR="00F53E1F" w:rsidRPr="00F53E1F">
        <w:rPr>
          <w:b/>
        </w:rPr>
        <w:t xml:space="preserve"> </w:t>
      </w:r>
      <w:r w:rsidR="00F53E1F">
        <w:rPr>
          <w:b/>
        </w:rPr>
        <w:t>для 1С: Предприятие</w:t>
      </w:r>
      <w:r w:rsidR="002C3026">
        <w:rPr>
          <w:b/>
        </w:rPr>
        <w:t xml:space="preserve"> 8.3</w:t>
      </w:r>
      <w:r>
        <w:rPr>
          <w:b/>
        </w:rPr>
        <w:t xml:space="preserve">: </w:t>
      </w:r>
    </w:p>
    <w:p w:rsidR="002C3026" w:rsidRDefault="002C3026" w:rsidP="002C3026">
      <w:pPr>
        <w:spacing w:after="0" w:line="259" w:lineRule="auto"/>
        <w:ind w:left="-5"/>
      </w:pPr>
      <w:bookmarkStart w:id="0" w:name="_GoBack"/>
      <w:bookmarkEnd w:id="0"/>
      <w:r>
        <w:t>Процессор</w:t>
      </w:r>
      <w:r>
        <w:t xml:space="preserve"> </w:t>
      </w:r>
      <w:r>
        <w:t xml:space="preserve">с архитектурой x86-64 </w:t>
      </w:r>
      <w:proofErr w:type="spellStart"/>
      <w:r>
        <w:t>Intel</w:t>
      </w:r>
      <w:proofErr w:type="spellEnd"/>
      <w:r>
        <w:t xml:space="preserve"> </w:t>
      </w:r>
      <w:proofErr w:type="spellStart"/>
      <w:r>
        <w:t>Pentium</w:t>
      </w:r>
      <w:proofErr w:type="spellEnd"/>
      <w:r>
        <w:t xml:space="preserve"> </w:t>
      </w:r>
      <w:proofErr w:type="spellStart"/>
      <w:r>
        <w:t>Celeron</w:t>
      </w:r>
      <w:proofErr w:type="spellEnd"/>
      <w:r>
        <w:t xml:space="preserve"> 2700 </w:t>
      </w:r>
      <w:proofErr w:type="spellStart"/>
      <w:r>
        <w:t>Мгц</w:t>
      </w:r>
      <w:proofErr w:type="spellEnd"/>
      <w:r>
        <w:t xml:space="preserve"> и выше</w:t>
      </w:r>
    </w:p>
    <w:p w:rsidR="002C3026" w:rsidRDefault="002C3026" w:rsidP="002C3026">
      <w:pPr>
        <w:spacing w:after="0" w:line="259" w:lineRule="auto"/>
        <w:ind w:left="-5"/>
      </w:pPr>
      <w:r>
        <w:t>Оперативная память 4 Гбайт и выше</w:t>
      </w:r>
    </w:p>
    <w:p w:rsidR="002C3026" w:rsidRDefault="002C3026" w:rsidP="002C3026">
      <w:pPr>
        <w:spacing w:after="0" w:line="259" w:lineRule="auto"/>
        <w:ind w:left="-5"/>
      </w:pPr>
      <w:r>
        <w:t>Жесткий диск или твердотельный накопитель</w:t>
      </w:r>
      <w:r>
        <w:t xml:space="preserve"> объемом 40Гб и выше</w:t>
      </w:r>
    </w:p>
    <w:p w:rsidR="002C3026" w:rsidRDefault="002C3026" w:rsidP="002C3026">
      <w:pPr>
        <w:spacing w:after="0" w:line="259" w:lineRule="auto"/>
        <w:ind w:left="-5"/>
      </w:pPr>
      <w:r>
        <w:t>Видеокарта, поддерживающая монитор с минимальным разрешением 1280x768 точек</w:t>
      </w:r>
    </w:p>
    <w:p w:rsidR="002C3026" w:rsidRDefault="002C3026" w:rsidP="002C3026">
      <w:pPr>
        <w:spacing w:after="0" w:line="259" w:lineRule="auto"/>
        <w:ind w:left="-5"/>
      </w:pPr>
      <w:r>
        <w:t>USB-порт</w:t>
      </w:r>
    </w:p>
    <w:p w:rsidR="002C3026" w:rsidRDefault="002C3026" w:rsidP="002C3026">
      <w:pPr>
        <w:spacing w:after="0" w:line="259" w:lineRule="auto"/>
        <w:ind w:left="-5"/>
        <w:rPr>
          <w:b/>
        </w:rPr>
      </w:pPr>
    </w:p>
    <w:p w:rsidR="00947E2D" w:rsidRPr="00C47984" w:rsidRDefault="00A048FA" w:rsidP="002C3026">
      <w:pPr>
        <w:spacing w:after="0" w:line="259" w:lineRule="auto"/>
        <w:ind w:left="-5"/>
        <w:rPr>
          <w:b/>
        </w:rPr>
      </w:pPr>
      <w:r>
        <w:rPr>
          <w:b/>
        </w:rPr>
        <w:t>Операционные системы</w:t>
      </w:r>
      <w:r w:rsidR="00F53E1F" w:rsidRPr="00C47984">
        <w:rPr>
          <w:b/>
        </w:rPr>
        <w:t>:</w:t>
      </w:r>
    </w:p>
    <w:p w:rsidR="00D31DD1" w:rsidRPr="00C47984" w:rsidRDefault="00D31DD1">
      <w:pPr>
        <w:spacing w:after="0" w:line="259" w:lineRule="auto"/>
        <w:ind w:left="-5"/>
      </w:pPr>
      <w:r>
        <w:rPr>
          <w:lang w:val="en-US"/>
        </w:rPr>
        <w:t>Linux</w:t>
      </w:r>
      <w:r w:rsidRPr="00C47984">
        <w:t xml:space="preserve"> </w:t>
      </w:r>
      <w:r>
        <w:rPr>
          <w:lang w:val="en-US"/>
        </w:rPr>
        <w:t>x</w:t>
      </w:r>
      <w:r w:rsidRPr="00C47984">
        <w:t xml:space="preserve">32/64 </w:t>
      </w:r>
    </w:p>
    <w:p w:rsidR="00D31DD1" w:rsidRPr="00C47984" w:rsidRDefault="00A048FA" w:rsidP="00D31DD1">
      <w:pPr>
        <w:spacing w:after="0" w:line="259" w:lineRule="auto"/>
        <w:ind w:left="-5"/>
      </w:pPr>
      <w:r w:rsidRPr="00D31DD1">
        <w:rPr>
          <w:lang w:val="en-US"/>
        </w:rPr>
        <w:t>Mac</w:t>
      </w:r>
      <w:r w:rsidRPr="00C47984">
        <w:t xml:space="preserve"> </w:t>
      </w:r>
      <w:r w:rsidRPr="00D31DD1">
        <w:rPr>
          <w:lang w:val="en-US"/>
        </w:rPr>
        <w:t>OS</w:t>
      </w:r>
      <w:r w:rsidR="00D31DD1" w:rsidRPr="00C47984">
        <w:t xml:space="preserve"> х64</w:t>
      </w:r>
    </w:p>
    <w:p w:rsidR="00D31DD1" w:rsidRPr="00C47984" w:rsidRDefault="00D31DD1" w:rsidP="00D31DD1">
      <w:pPr>
        <w:spacing w:after="0" w:line="259" w:lineRule="auto"/>
        <w:ind w:left="-5"/>
      </w:pPr>
      <w:r>
        <w:rPr>
          <w:lang w:val="en-US"/>
        </w:rPr>
        <w:t>Windows</w:t>
      </w:r>
      <w:r w:rsidRPr="00C47984">
        <w:t xml:space="preserve"> </w:t>
      </w:r>
      <w:r>
        <w:rPr>
          <w:lang w:val="en-US"/>
        </w:rPr>
        <w:t>x</w:t>
      </w:r>
      <w:r w:rsidRPr="00C47984">
        <w:t>32/64</w:t>
      </w:r>
    </w:p>
    <w:p w:rsidR="00D31DD1" w:rsidRPr="00D31DD1" w:rsidRDefault="00D31DD1" w:rsidP="00D31DD1">
      <w:pPr>
        <w:spacing w:after="262"/>
        <w:ind w:left="-5"/>
      </w:pPr>
    </w:p>
    <w:p w:rsidR="00947E2D" w:rsidRPr="00D31DD1" w:rsidRDefault="00D31DD1">
      <w:pPr>
        <w:spacing w:after="0" w:line="259" w:lineRule="auto"/>
        <w:ind w:left="-5"/>
      </w:pPr>
      <w:r>
        <w:rPr>
          <w:b/>
        </w:rPr>
        <w:t>Кон</w:t>
      </w:r>
      <w:r w:rsidR="00F53E1F">
        <w:rPr>
          <w:b/>
        </w:rPr>
        <w:t>фигурации (протестированные):</w:t>
      </w:r>
      <w:r w:rsidR="00A048FA" w:rsidRPr="00D31DD1">
        <w:rPr>
          <w:b/>
        </w:rPr>
        <w:t xml:space="preserve"> </w:t>
      </w:r>
    </w:p>
    <w:p w:rsidR="00F53E1F" w:rsidRPr="00F53E1F" w:rsidRDefault="00F53E1F" w:rsidP="00F53E1F">
      <w:pPr>
        <w:spacing w:after="0" w:line="259" w:lineRule="auto"/>
        <w:ind w:left="-5"/>
      </w:pPr>
      <w:r w:rsidRPr="00F53E1F">
        <w:t>Бухгалтерия предприятия, редакция 3.0, релизы 3.</w:t>
      </w:r>
      <w:r>
        <w:rPr>
          <w:lang w:val="en-US"/>
        </w:rPr>
        <w:t>x</w:t>
      </w:r>
    </w:p>
    <w:p w:rsidR="00F53E1F" w:rsidRPr="00F53E1F" w:rsidRDefault="00F53E1F" w:rsidP="00F53E1F">
      <w:pPr>
        <w:spacing w:after="0" w:line="259" w:lineRule="auto"/>
        <w:ind w:left="-5"/>
      </w:pPr>
      <w:r w:rsidRPr="00F53E1F">
        <w:t>Управление торговлей, редакция 11, релизы 11.</w:t>
      </w:r>
      <w:r>
        <w:rPr>
          <w:lang w:val="en-US"/>
        </w:rPr>
        <w:t>x</w:t>
      </w:r>
    </w:p>
    <w:p w:rsidR="00F53E1F" w:rsidRPr="00F53E1F" w:rsidRDefault="00F53E1F" w:rsidP="00F53E1F">
      <w:pPr>
        <w:spacing w:after="0" w:line="259" w:lineRule="auto"/>
        <w:ind w:left="-5"/>
      </w:pPr>
      <w:r w:rsidRPr="00F53E1F">
        <w:t>Зарплата и управление персоналом, редакция 3.1, релизы 3.</w:t>
      </w:r>
      <w:r>
        <w:rPr>
          <w:lang w:val="en-US"/>
        </w:rPr>
        <w:t>x</w:t>
      </w:r>
    </w:p>
    <w:p w:rsidR="00F53E1F" w:rsidRPr="00F53E1F" w:rsidRDefault="00F53E1F" w:rsidP="00F53E1F">
      <w:pPr>
        <w:spacing w:after="0" w:line="259" w:lineRule="auto"/>
        <w:ind w:left="-5"/>
      </w:pPr>
      <w:r w:rsidRPr="00F53E1F">
        <w:t>Розница, редакция 3.0, релизы 3.</w:t>
      </w:r>
      <w:r>
        <w:rPr>
          <w:lang w:val="en-US"/>
        </w:rPr>
        <w:t>x</w:t>
      </w:r>
    </w:p>
    <w:p w:rsidR="00F53E1F" w:rsidRPr="00F53E1F" w:rsidRDefault="00C47984" w:rsidP="00F53E1F">
      <w:pPr>
        <w:spacing w:after="0" w:line="259" w:lineRule="auto"/>
        <w:ind w:left="-5"/>
      </w:pPr>
      <w:r w:rsidRPr="00F53E1F">
        <w:t>Комплексная</w:t>
      </w:r>
      <w:r w:rsidR="00F53E1F" w:rsidRPr="00F53E1F">
        <w:t xml:space="preserve"> автоматизация 2, релизы 2.</w:t>
      </w:r>
      <w:r w:rsidR="00F53E1F">
        <w:rPr>
          <w:lang w:val="en-US"/>
        </w:rPr>
        <w:t>x</w:t>
      </w:r>
    </w:p>
    <w:p w:rsidR="00F53E1F" w:rsidRDefault="00F53E1F" w:rsidP="00F53E1F">
      <w:pPr>
        <w:spacing w:after="0" w:line="259" w:lineRule="auto"/>
        <w:ind w:left="-5"/>
        <w:rPr>
          <w:b/>
        </w:rPr>
      </w:pPr>
    </w:p>
    <w:p w:rsidR="00F53E1F" w:rsidRDefault="00F53E1F" w:rsidP="00F53E1F">
      <w:pPr>
        <w:spacing w:after="0" w:line="259" w:lineRule="auto"/>
        <w:ind w:left="-5"/>
        <w:rPr>
          <w:b/>
        </w:rPr>
      </w:pPr>
    </w:p>
    <w:p w:rsidR="00947E2D" w:rsidRDefault="00A048FA">
      <w:pPr>
        <w:ind w:left="-5"/>
      </w:pPr>
      <w:r>
        <w:t xml:space="preserve"> </w:t>
      </w:r>
    </w:p>
    <w:p w:rsidR="00947E2D" w:rsidRDefault="00F53E1F" w:rsidP="00F53E1F">
      <w:pPr>
        <w:pStyle w:val="1"/>
      </w:pPr>
      <w:r>
        <w:t>Установка обработки в информационную базу</w:t>
      </w:r>
      <w:r w:rsidR="00A048FA">
        <w:t xml:space="preserve"> </w:t>
      </w:r>
    </w:p>
    <w:p w:rsidR="00D31DD1" w:rsidRDefault="00D31DD1">
      <w:pPr>
        <w:ind w:left="-5"/>
      </w:pPr>
    </w:p>
    <w:p w:rsidR="00D31DD1" w:rsidRPr="00D31DD1" w:rsidRDefault="00D31DD1" w:rsidP="00F53E1F">
      <w:pPr>
        <w:pStyle w:val="a3"/>
        <w:numPr>
          <w:ilvl w:val="0"/>
          <w:numId w:val="2"/>
        </w:numPr>
      </w:pPr>
      <w:r>
        <w:t xml:space="preserve">Скачать скомпилированную обработку с расширением </w:t>
      </w:r>
      <w:r w:rsidRPr="00D31DD1">
        <w:t>.</w:t>
      </w:r>
      <w:proofErr w:type="spellStart"/>
      <w:r w:rsidRPr="00F53E1F">
        <w:rPr>
          <w:lang w:val="en-US"/>
        </w:rPr>
        <w:t>epf</w:t>
      </w:r>
      <w:proofErr w:type="spellEnd"/>
      <w:r w:rsidR="00F53E1F">
        <w:t xml:space="preserve"> по ссылке - </w:t>
      </w:r>
      <w:r w:rsidR="00F53E1F" w:rsidRPr="00F53E1F">
        <w:t>https://disk.yandex.ru/d/VksvhjzuJYF2FQ</w:t>
      </w:r>
    </w:p>
    <w:p w:rsidR="00D31DD1" w:rsidRDefault="00D31DD1">
      <w:pPr>
        <w:ind w:left="-5"/>
      </w:pPr>
    </w:p>
    <w:p w:rsidR="00D31DD1" w:rsidRDefault="00D31DD1">
      <w:pPr>
        <w:ind w:left="-5"/>
      </w:pPr>
      <w:r>
        <w:t>Запуск конфигурации 1С в режиме 1</w:t>
      </w:r>
      <w:proofErr w:type="gramStart"/>
      <w:r>
        <w:t>С:Предприятие</w:t>
      </w:r>
      <w:proofErr w:type="gramEnd"/>
    </w:p>
    <w:p w:rsidR="00D31DD1" w:rsidRDefault="00D31DD1">
      <w:pPr>
        <w:ind w:left="-5"/>
      </w:pPr>
      <w:r w:rsidRPr="00D31DD1">
        <w:rPr>
          <w:noProof/>
        </w:rPr>
        <w:lastRenderedPageBreak/>
        <w:drawing>
          <wp:inline distT="0" distB="0" distL="0" distR="0" wp14:anchorId="4C9DAFC9" wp14:editId="590F7AA7">
            <wp:extent cx="3974790" cy="31051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3894" cy="312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DD1" w:rsidRPr="00D31DD1" w:rsidRDefault="00D31DD1" w:rsidP="00F53E1F">
      <w:pPr>
        <w:pStyle w:val="a3"/>
        <w:numPr>
          <w:ilvl w:val="0"/>
          <w:numId w:val="2"/>
        </w:numPr>
      </w:pPr>
      <w:r>
        <w:t>Авторизоваться в информационной базе. Желательно с правами администратор</w:t>
      </w:r>
    </w:p>
    <w:p w:rsidR="00D31DD1" w:rsidRDefault="00D31DD1">
      <w:pPr>
        <w:ind w:left="-5"/>
      </w:pPr>
      <w:r w:rsidRPr="00D31DD1">
        <w:rPr>
          <w:noProof/>
        </w:rPr>
        <w:drawing>
          <wp:inline distT="0" distB="0" distL="0" distR="0" wp14:anchorId="44F247F8" wp14:editId="27D52BA1">
            <wp:extent cx="3962400" cy="16477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4810" cy="166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DD1" w:rsidRDefault="00D31DD1" w:rsidP="00F53E1F">
      <w:pPr>
        <w:pStyle w:val="a3"/>
        <w:numPr>
          <w:ilvl w:val="0"/>
          <w:numId w:val="2"/>
        </w:numPr>
      </w:pPr>
      <w:r>
        <w:t>Добавляем обработку в информационную базу</w:t>
      </w:r>
    </w:p>
    <w:p w:rsidR="00D31DD1" w:rsidRDefault="00D31DD1">
      <w:pPr>
        <w:ind w:left="-5"/>
      </w:pPr>
      <w:r w:rsidRPr="00D31DD1">
        <w:rPr>
          <w:noProof/>
        </w:rPr>
        <w:drawing>
          <wp:inline distT="0" distB="0" distL="0" distR="0" wp14:anchorId="520685E4" wp14:editId="66810131">
            <wp:extent cx="3984915" cy="3587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1612" cy="359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DD1" w:rsidRDefault="00D31DD1">
      <w:pPr>
        <w:ind w:left="-5"/>
      </w:pPr>
      <w:r w:rsidRPr="00D31DD1">
        <w:rPr>
          <w:noProof/>
        </w:rPr>
        <w:lastRenderedPageBreak/>
        <w:drawing>
          <wp:inline distT="0" distB="0" distL="0" distR="0" wp14:anchorId="3A2E27AE" wp14:editId="194D5D02">
            <wp:extent cx="5410200" cy="3992358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3885" cy="4002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E1F" w:rsidRDefault="00F53E1F">
      <w:pPr>
        <w:ind w:left="-5"/>
      </w:pPr>
      <w:r w:rsidRPr="00F53E1F">
        <w:rPr>
          <w:noProof/>
        </w:rPr>
        <w:drawing>
          <wp:inline distT="0" distB="0" distL="0" distR="0" wp14:anchorId="639F4A2B" wp14:editId="72B01F75">
            <wp:extent cx="6103620" cy="677545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362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E1F" w:rsidRDefault="00F53E1F">
      <w:pPr>
        <w:ind w:left="-5"/>
      </w:pPr>
      <w:r w:rsidRPr="00F53E1F">
        <w:rPr>
          <w:noProof/>
        </w:rPr>
        <w:drawing>
          <wp:inline distT="0" distB="0" distL="0" distR="0" wp14:anchorId="2EA1795B" wp14:editId="13ABB886">
            <wp:extent cx="4334154" cy="1460500"/>
            <wp:effectExtent l="0" t="0" r="952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60797" cy="146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E1F" w:rsidRDefault="00F53E1F">
      <w:pPr>
        <w:ind w:left="-5"/>
      </w:pPr>
      <w:r>
        <w:t>Переходим в проводнике к нашему файлу и указываем его.</w:t>
      </w:r>
    </w:p>
    <w:p w:rsidR="00F53E1F" w:rsidRDefault="00F53E1F">
      <w:pPr>
        <w:ind w:left="-5"/>
      </w:pPr>
      <w:r w:rsidRPr="00F53E1F">
        <w:rPr>
          <w:noProof/>
        </w:rPr>
        <w:drawing>
          <wp:inline distT="0" distB="0" distL="0" distR="0" wp14:anchorId="5CC801B5" wp14:editId="08105F69">
            <wp:extent cx="6103620" cy="1805305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3620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E1F" w:rsidRDefault="00F53E1F">
      <w:pPr>
        <w:spacing w:after="160" w:line="259" w:lineRule="auto"/>
        <w:ind w:left="0" w:firstLine="0"/>
      </w:pPr>
      <w:r>
        <w:br w:type="page"/>
      </w:r>
    </w:p>
    <w:p w:rsidR="00F53E1F" w:rsidRDefault="00F53E1F" w:rsidP="00F53E1F">
      <w:pPr>
        <w:pStyle w:val="1"/>
      </w:pPr>
      <w:r>
        <w:lastRenderedPageBreak/>
        <w:t>Настройка обработки для работы</w:t>
      </w:r>
    </w:p>
    <w:p w:rsidR="00A048FA" w:rsidRDefault="00A048FA" w:rsidP="00352ED3"/>
    <w:p w:rsidR="00352ED3" w:rsidRPr="00A048FA" w:rsidRDefault="00A048FA" w:rsidP="00352ED3">
      <w:r>
        <w:t xml:space="preserve">На вкладке «Настройки» вписываем свои параметры для подключения к серверу базы данных </w:t>
      </w:r>
      <w:proofErr w:type="spellStart"/>
      <w:r>
        <w:rPr>
          <w:lang w:val="en-US"/>
        </w:rPr>
        <w:t>ClickHouseDB</w:t>
      </w:r>
      <w:proofErr w:type="spellEnd"/>
      <w:r w:rsidRPr="00A048FA">
        <w:t>.</w:t>
      </w:r>
    </w:p>
    <w:p w:rsidR="00352ED3" w:rsidRDefault="00352ED3" w:rsidP="00352ED3"/>
    <w:p w:rsidR="00352ED3" w:rsidRPr="00352ED3" w:rsidRDefault="00352ED3" w:rsidP="00352ED3">
      <w:r w:rsidRPr="00352ED3">
        <w:rPr>
          <w:noProof/>
        </w:rPr>
        <w:drawing>
          <wp:inline distT="0" distB="0" distL="0" distR="0" wp14:anchorId="100BD105" wp14:editId="699D7515">
            <wp:extent cx="4001171" cy="311785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08606" cy="312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E1F" w:rsidRDefault="00A048FA" w:rsidP="00F53E1F">
      <w:r>
        <w:t>На вкладке «Запрос» указываем параметры исполнения:</w:t>
      </w:r>
    </w:p>
    <w:p w:rsidR="00A048FA" w:rsidRDefault="00A048FA" w:rsidP="00A048FA">
      <w:pPr>
        <w:pStyle w:val="a3"/>
        <w:numPr>
          <w:ilvl w:val="0"/>
          <w:numId w:val="3"/>
        </w:numPr>
      </w:pPr>
      <w:r>
        <w:t>Период</w:t>
      </w:r>
    </w:p>
    <w:p w:rsidR="00A048FA" w:rsidRDefault="00A048FA" w:rsidP="00A048FA">
      <w:pPr>
        <w:pStyle w:val="a3"/>
        <w:numPr>
          <w:ilvl w:val="0"/>
          <w:numId w:val="3"/>
        </w:numPr>
      </w:pPr>
      <w:r>
        <w:t>Это текущая дата</w:t>
      </w:r>
    </w:p>
    <w:p w:rsidR="00A048FA" w:rsidRDefault="00A048FA" w:rsidP="00A048FA">
      <w:pPr>
        <w:pStyle w:val="a3"/>
        <w:numPr>
          <w:ilvl w:val="0"/>
          <w:numId w:val="3"/>
        </w:numPr>
      </w:pPr>
      <w:r>
        <w:t>Текст запроса</w:t>
      </w:r>
    </w:p>
    <w:p w:rsidR="00A048FA" w:rsidRDefault="00A048FA" w:rsidP="00A048FA">
      <w:pPr>
        <w:pStyle w:val="a3"/>
        <w:numPr>
          <w:ilvl w:val="0"/>
          <w:numId w:val="3"/>
        </w:numPr>
      </w:pPr>
      <w:r>
        <w:t>Количество дней назад</w:t>
      </w:r>
    </w:p>
    <w:p w:rsidR="00A048FA" w:rsidRDefault="00A048FA" w:rsidP="00A048FA">
      <w:pPr>
        <w:pStyle w:val="a3"/>
        <w:numPr>
          <w:ilvl w:val="0"/>
          <w:numId w:val="3"/>
        </w:numPr>
      </w:pPr>
      <w:r>
        <w:t xml:space="preserve">Количество в </w:t>
      </w:r>
      <w:proofErr w:type="spellStart"/>
      <w:r>
        <w:t>портиции</w:t>
      </w:r>
      <w:proofErr w:type="spellEnd"/>
    </w:p>
    <w:p w:rsidR="00A048FA" w:rsidRDefault="00A048FA" w:rsidP="00A048FA">
      <w:pPr>
        <w:pStyle w:val="a3"/>
        <w:numPr>
          <w:ilvl w:val="0"/>
          <w:numId w:val="3"/>
        </w:numPr>
      </w:pPr>
      <w:r>
        <w:t>Одним файлом</w:t>
      </w:r>
    </w:p>
    <w:p w:rsidR="00A048FA" w:rsidRDefault="00A048FA" w:rsidP="00A048FA">
      <w:pPr>
        <w:pStyle w:val="a3"/>
        <w:numPr>
          <w:ilvl w:val="0"/>
          <w:numId w:val="3"/>
        </w:numPr>
      </w:pPr>
      <w:r>
        <w:t>Использовать период в ключе</w:t>
      </w:r>
    </w:p>
    <w:p w:rsidR="00A048FA" w:rsidRPr="00A048FA" w:rsidRDefault="00A048FA" w:rsidP="00A048FA">
      <w:pPr>
        <w:pStyle w:val="a3"/>
        <w:numPr>
          <w:ilvl w:val="0"/>
          <w:numId w:val="3"/>
        </w:numPr>
      </w:pPr>
      <w:r>
        <w:t>Периодичность</w:t>
      </w:r>
    </w:p>
    <w:p w:rsidR="00A048FA" w:rsidRDefault="00A048FA" w:rsidP="00F53E1F">
      <w:r w:rsidRPr="00A048FA">
        <w:rPr>
          <w:noProof/>
        </w:rPr>
        <w:lastRenderedPageBreak/>
        <w:drawing>
          <wp:inline distT="0" distB="0" distL="0" distR="0" wp14:anchorId="74ACFADA" wp14:editId="307CDA79">
            <wp:extent cx="6103620" cy="68840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03620" cy="688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8FA" w:rsidRDefault="00A048FA" w:rsidP="00F53E1F">
      <w:r>
        <w:t>Кнопка «Вызвать конструктор» вызовет встроенный конструктор запросов.</w:t>
      </w:r>
    </w:p>
    <w:p w:rsidR="00A048FA" w:rsidRPr="00C47984" w:rsidRDefault="00A048FA" w:rsidP="00F53E1F">
      <w:r>
        <w:t xml:space="preserve">Кнопка «Отправить запрос» отправит данные в базу данных </w:t>
      </w:r>
      <w:proofErr w:type="spellStart"/>
      <w:r>
        <w:rPr>
          <w:lang w:val="en-US"/>
        </w:rPr>
        <w:t>ClikHouseDB</w:t>
      </w:r>
      <w:proofErr w:type="spellEnd"/>
    </w:p>
    <w:p w:rsidR="00A048FA" w:rsidRDefault="00A048FA" w:rsidP="00F53E1F">
      <w:r>
        <w:t>Кнопка «Сохранить настройки для фона» сохранит введенные настройки для будущих использований.</w:t>
      </w:r>
    </w:p>
    <w:p w:rsidR="00A048FA" w:rsidRPr="00A048FA" w:rsidRDefault="00A048FA" w:rsidP="00F53E1F">
      <w:r>
        <w:t>Кнопка «Получить настройки для фона» восстановит ранее сохраненные настройки в форму.</w:t>
      </w:r>
    </w:p>
    <w:p w:rsidR="00F53E1F" w:rsidRPr="00F53E1F" w:rsidRDefault="00F53E1F" w:rsidP="00F53E1F"/>
    <w:p w:rsidR="00F53E1F" w:rsidRDefault="00F53E1F">
      <w:pPr>
        <w:ind w:left="-5"/>
      </w:pPr>
    </w:p>
    <w:sectPr w:rsidR="00F53E1F">
      <w:pgSz w:w="11906" w:h="16838"/>
      <w:pgMar w:top="1144" w:right="1158" w:bottom="1504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56F2E"/>
    <w:multiLevelType w:val="hybridMultilevel"/>
    <w:tmpl w:val="2712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D1697"/>
    <w:multiLevelType w:val="hybridMultilevel"/>
    <w:tmpl w:val="93665460"/>
    <w:lvl w:ilvl="0" w:tplc="816C69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B22A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9E72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2A85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7609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5814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06B0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644F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C14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823D87"/>
    <w:multiLevelType w:val="hybridMultilevel"/>
    <w:tmpl w:val="BD96DC0E"/>
    <w:lvl w:ilvl="0" w:tplc="669613D2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E2D"/>
    <w:rsid w:val="002C3026"/>
    <w:rsid w:val="00352ED3"/>
    <w:rsid w:val="00947E2D"/>
    <w:rsid w:val="00A048FA"/>
    <w:rsid w:val="00C47984"/>
    <w:rsid w:val="00D31DD1"/>
    <w:rsid w:val="00DE7E6C"/>
    <w:rsid w:val="00F5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B2C0"/>
  <w15:docId w15:val="{AC6DCD1D-9C39-4B6E-8786-8454BE79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F53E1F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E1F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3">
    <w:name w:val="List Paragraph"/>
    <w:basedOn w:val="a"/>
    <w:uiPriority w:val="34"/>
    <w:qFormat/>
    <w:rsid w:val="00F53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cp:lastModifiedBy>Ilya</cp:lastModifiedBy>
  <cp:revision>6</cp:revision>
  <dcterms:created xsi:type="dcterms:W3CDTF">2025-01-29T13:12:00Z</dcterms:created>
  <dcterms:modified xsi:type="dcterms:W3CDTF">2025-01-29T20:59:00Z</dcterms:modified>
</cp:coreProperties>
</file>